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56" w:rsidRPr="00C62A56" w:rsidRDefault="00C62A56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ORHUN DEĞİŞİM PROGRAMI</w:t>
      </w:r>
    </w:p>
    <w:p w:rsidR="00C62A56" w:rsidRPr="00C62A56" w:rsidRDefault="00C62A56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(ORHUN EXCHANGE PROGRAMME)</w:t>
      </w:r>
    </w:p>
    <w:p w:rsidR="00C62A56" w:rsidRPr="00C62A56" w:rsidRDefault="00C62A56" w:rsidP="00C62A56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"/>
          <w:szCs w:val="2"/>
          <w:lang w:val="en-GB"/>
        </w:rPr>
      </w:pPr>
    </w:p>
    <w:p w:rsidR="00C62A56" w:rsidRPr="00C62A56" w:rsidRDefault="00C62A56" w:rsidP="00C62A56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</w:rPr>
      </w:pPr>
      <w:r w:rsidRPr="00C62A56"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  <w:lang w:val="en-GB"/>
        </w:rPr>
        <w:t xml:space="preserve">ÖĞRENİM PROTOKOLÜ                                                                                         </w:t>
      </w:r>
      <w:r w:rsidRPr="00C62A56"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  <w:t>(Learnıng protocol)</w:t>
      </w: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A56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E1959" wp14:editId="449F3716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E1959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62.2pt;margin-top:.4pt;width:19.2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f7KQIAAFAEAAAOAAAAZHJzL2Uyb0RvYy54bWysVNuO2yAQfa/Uf0C8N45z2WatOKtttqkq&#10;bS/Sbj8AY2yjAkOBxE6/fgecTa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">
                <v:textbox>
                  <w:txbxContent>
                    <w:p w:rsidR="00C62A56" w:rsidRDefault="00C62A56" w:rsidP="00C62A56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112F9" wp14:editId="491194FA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12F9" id="Text Box 6" o:spid="_x0000_s1027" type="#_x0000_t202" style="position:absolute;margin-left:249.35pt;margin-top:.4pt;width:19.2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OV5iHc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62A56" w:rsidRDefault="00C62A56" w:rsidP="00C62A56"/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0F57" wp14:editId="38925240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56" w:rsidRDefault="00C62A56" w:rsidP="00C62A56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0F57" id="Text Box 5" o:spid="_x0000_s1028" type="#_x0000_t202" style="position:absolute;margin-left:142.9pt;margin-top:.4pt;width:19.2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ERhJeQ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62A56" w:rsidRDefault="00C62A56" w:rsidP="00C62A56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20__/20__ AKADEMİK YILI               GÜZ DÖNEMİ                 BAHAR DÖNEMİ              GÜZ/BAHAR DÖNEMİ</w:t>
      </w:r>
    </w:p>
    <w:p w:rsidR="00C62A56" w:rsidRPr="00C62A56" w:rsidRDefault="00C62A56" w:rsidP="00C62A56">
      <w:pPr>
        <w:tabs>
          <w:tab w:val="left" w:pos="3630"/>
          <w:tab w:val="left" w:pos="5760"/>
          <w:tab w:val="left" w:pos="8040"/>
        </w:tabs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 ACADEMIC YEAR: 20__/20_              FALL TERM                     SPRING TERM                  FALL/SPRING TERMS</w:t>
      </w:r>
    </w:p>
    <w:tbl>
      <w:tblPr>
        <w:tblW w:w="10206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Adı-Soyadı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Student’s Name-Surname 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Kimlik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>/</w:t>
            </w:r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Pasaport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</w:p>
          <w:p w:rsidR="00D66B8E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/</w:t>
            </w:r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Passport Number</w:t>
            </w:r>
            <w:bookmarkStart w:id="0" w:name="_GoBack"/>
            <w:bookmarkEnd w:id="0"/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r>
              <w:rPr>
                <w:rFonts w:ascii="Times New Roman" w:eastAsia="Calibri" w:hAnsi="Times New Roman" w:cs="Times New Roman"/>
                <w:lang w:val="en-GB"/>
              </w:rPr>
              <w:t>u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r>
              <w:rPr>
                <w:rFonts w:ascii="Times New Roman" w:eastAsia="Calibri" w:hAnsi="Times New Roman" w:cs="Times New Roman"/>
                <w:lang w:val="en-GB"/>
              </w:rPr>
              <w:t>si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r>
              <w:rPr>
                <w:rFonts w:ascii="Times New Roman" w:eastAsia="Calibri" w:hAnsi="Times New Roman" w:cs="Times New Roman"/>
                <w:lang w:val="en-GB"/>
              </w:rPr>
              <w:t>sü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Bölümü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Gi</w:t>
            </w:r>
            <w:r>
              <w:rPr>
                <w:rFonts w:ascii="Times New Roman" w:eastAsia="Calibri" w:hAnsi="Times New Roman" w:cs="Times New Roman"/>
                <w:lang w:val="en-GB"/>
              </w:rPr>
              <w:t>ttiği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Yükseköğretim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Kurumu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Host Institution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66B8E" w:rsidRPr="00C62A56" w:rsidTr="00D66B8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Bölüm</w:t>
            </w:r>
            <w:proofErr w:type="spellEnd"/>
          </w:p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B8E" w:rsidRPr="00C62A56" w:rsidRDefault="00D66B8E" w:rsidP="006F077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  <w:r w:rsidRPr="00C62A5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Pr="00C62A56">
        <w:rPr>
          <w:rFonts w:ascii="Times New Roman" w:eastAsia="Calibri" w:hAnsi="Times New Roman" w:cs="Times New Roman"/>
          <w:b/>
          <w:lang w:val="en-GB"/>
        </w:rPr>
        <w:t xml:space="preserve">DERS PROGRAMI </w:t>
      </w:r>
      <w:r w:rsidRPr="00C62A56">
        <w:rPr>
          <w:rFonts w:ascii="Times New Roman" w:eastAsia="Calibri" w:hAnsi="Times New Roman" w:cs="Times New Roman"/>
          <w:b/>
          <w:color w:val="FF0000"/>
          <w:lang w:val="en-GB"/>
        </w:rPr>
        <w:t>(STUDY PROGRAMME)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C62A56" w:rsidRPr="00C62A56" w:rsidTr="00C62A56">
        <w:trPr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Host University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Home University</w:t>
            </w: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 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Credit </w:t>
            </w: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62A56" w:rsidRPr="00C62A56" w:rsidTr="00C62A56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(Total Credits)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(Total Credits)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62A56" w:rsidRPr="00C62A56" w:rsidTr="00C62A56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: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br/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 w:rsidR="00D66B8E">
              <w:rPr>
                <w:rFonts w:ascii="Times New Roman" w:eastAsia="Calibri" w:hAnsi="Times New Roman" w:cs="Times New Roman"/>
                <w:lang w:val="en-GB"/>
              </w:rPr>
              <w:t xml:space="preserve">  …</w:t>
            </w:r>
            <w:proofErr w:type="gramEnd"/>
            <w:r w:rsidR="00D66B8E">
              <w:rPr>
                <w:rFonts w:ascii="Times New Roman" w:eastAsia="Calibri" w:hAnsi="Times New Roman" w:cs="Times New Roman"/>
                <w:lang w:val="en-GB"/>
              </w:rPr>
              <w:t>/…/20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>…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E29D7" w:rsidRPr="00C62A56" w:rsidRDefault="008E29D7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C62A56" w:rsidRPr="00C62A56" w:rsidTr="00C62A56">
        <w:trPr>
          <w:trHeight w:val="349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HOME INSTITUTION</w:t>
            </w:r>
            <w:proofErr w:type="gramStart"/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: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We hereby confirm that the above mentioned schedule/study programme is approved.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C62A56" w:rsidRPr="00C62A56" w:rsidTr="00C62A56">
        <w:trPr>
          <w:trHeight w:val="77"/>
        </w:trPr>
        <w:tc>
          <w:tcPr>
            <w:tcW w:w="58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(Head of Department)                               (Unit Coordinator)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         Name/Surname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…………..………………………………………………………….........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…/…20</w:t>
            </w:r>
            <w:proofErr w:type="gramStart"/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C62A56" w:rsidRPr="00C62A56" w:rsidTr="00C62A56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Öngörülen ders programının/öğrenim protokolünün uygun olduğunu onaylıyoruz.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HOST INSTITUTION: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</w:tc>
      </w:tr>
      <w:tr w:rsidR="00C62A56" w:rsidRPr="00C62A56" w:rsidTr="00C62A56">
        <w:trPr>
          <w:trHeight w:val="56"/>
        </w:trPr>
        <w:tc>
          <w:tcPr>
            <w:tcW w:w="581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</w:pP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Birim (Fakülte/Enstitü/Y.Okul) Koordinatörünün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Unit (Faculty/Institute/ College) Coordinator’s  Name/Surname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../…/20..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../…/20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</w:p>
        </w:tc>
      </w:tr>
      <w:tr w:rsidR="00C62A56" w:rsidRPr="00C62A56" w:rsidTr="00C62A56">
        <w:trPr>
          <w:trHeight w:val="56"/>
        </w:trPr>
        <w:tc>
          <w:tcPr>
            <w:tcW w:w="581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Öğrenim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Protokolünü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imzalayan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;</w:t>
      </w: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The student who has signed the Learning Protocol is deemed to have accepted;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ve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ekle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sil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uygulamasını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Akademik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Takvimi’ne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yapacağını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708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do the student registration, course registration and add/drop implementation according to the Academic Calendar of the Host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geçme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notunun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belirleneceğini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Kaldığı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karşılığı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kendi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üniversitesine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döndüğünde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yeniden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almak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zorunda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olduğunu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72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Devamsızlıktan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kalması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halinde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aldığı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bursları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iade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etmeyi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:rsidR="00C62A56" w:rsidRPr="00C62A56" w:rsidRDefault="00C62A56" w:rsidP="00C62A56">
      <w:pPr>
        <w:spacing w:after="0" w:line="240" w:lineRule="auto"/>
        <w:ind w:left="360" w:firstLine="348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refund the scholarships granted if s/he fails to attend her courses of study,</w:t>
      </w:r>
    </w:p>
    <w:p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Disiplin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suçları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durumunda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uygulanacağını</w:t>
      </w:r>
      <w:proofErr w:type="spellEnd"/>
    </w:p>
    <w:p w:rsidR="00C62A56" w:rsidRPr="00C62A56" w:rsidRDefault="00C62A56" w:rsidP="00C62A56">
      <w:pPr>
        <w:spacing w:after="0" w:line="240" w:lineRule="auto"/>
        <w:ind w:firstLine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kabul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etmiş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sayılır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That the relevant regulation provisions of the host university will be applied in case of disciplinary actions.</w:t>
      </w: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D66B8E" w:rsidRDefault="00D66B8E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6318C9" w:rsidRDefault="006318C9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8E29D7" w:rsidRDefault="008E29D7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6318C9" w:rsidRDefault="006318C9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 xml:space="preserve">DERS PROGRAMINDA YAPILACAK DEĞİŞİKLİKLER </w:t>
      </w: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</w:pP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  <w:t>CHANGES TO ORIGINAL LEARNING PROTOCOL</w:t>
      </w:r>
    </w:p>
    <w:p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>(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.)  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(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lang w:val="en-GB"/>
        </w:rPr>
        <w:t>Use only if necessary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)</w:t>
      </w:r>
    </w:p>
    <w:p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93"/>
        <w:gridCol w:w="2693"/>
        <w:gridCol w:w="850"/>
        <w:gridCol w:w="1134"/>
        <w:gridCol w:w="3119"/>
        <w:gridCol w:w="850"/>
      </w:tblGrid>
      <w:tr w:rsidR="00C62A56" w:rsidRPr="00C62A56" w:rsidTr="00D66B8E"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C62A56" w:rsidRPr="00C62A56" w:rsidTr="00D66B8E">
        <w:tc>
          <w:tcPr>
            <w:tcW w:w="10633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(Courses to be dropped from Learning Protocol)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</w:tr>
      <w:tr w:rsidR="00C62A56" w:rsidRPr="00C62A56" w:rsidTr="00D66B8E">
        <w:tc>
          <w:tcPr>
            <w:tcW w:w="10633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Learning Protocol 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:rsidTr="00D66B8E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margin" w:tblpX="-527" w:tblpY="12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C62A56" w:rsidRPr="00C62A56" w:rsidTr="00D66B8E">
        <w:trPr>
          <w:trHeight w:val="38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D66B8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 …/…/20</w:t>
            </w:r>
            <w:proofErr w:type="gramStart"/>
            <w:r w:rsidR="00D66B8E">
              <w:rPr>
                <w:rFonts w:ascii="Times New Roman" w:eastAsia="Calibri" w:hAnsi="Times New Roman" w:cs="Times New Roman"/>
                <w:lang w:val="en-GB"/>
              </w:rPr>
              <w:t>..</w:t>
            </w:r>
            <w:proofErr w:type="gramEnd"/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p w:rsidR="00C62A56" w:rsidRPr="00C62A56" w:rsidRDefault="00C62A56" w:rsidP="00C62A56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C62A56" w:rsidRPr="00C62A56" w:rsidTr="006318C9">
        <w:trPr>
          <w:trHeight w:val="336"/>
        </w:trPr>
        <w:tc>
          <w:tcPr>
            <w:tcW w:w="103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confirm that the envisaged schedule/study protocol is approved.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C62A56" w:rsidRPr="00C62A56" w:rsidTr="00D66B8E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(Head of Department)                         (Unit Coordinator)</w:t>
            </w:r>
          </w:p>
          <w:p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……..  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………………………………………………………………………………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../…/20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</w:p>
        </w:tc>
      </w:tr>
    </w:tbl>
    <w:p w:rsidR="00C62A56" w:rsidRPr="00C62A56" w:rsidRDefault="00C62A56" w:rsidP="00C62A56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-527" w:tblpY="-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549"/>
      </w:tblGrid>
      <w:tr w:rsidR="00C62A56" w:rsidRPr="00C62A56" w:rsidTr="00D66B8E">
        <w:trPr>
          <w:trHeight w:val="35"/>
        </w:trPr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</w:tc>
      </w:tr>
      <w:tr w:rsidR="00C62A56" w:rsidRPr="00C62A56" w:rsidTr="00D66B8E">
        <w:trPr>
          <w:trHeight w:val="56"/>
        </w:trPr>
        <w:tc>
          <w:tcPr>
            <w:tcW w:w="49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</w:pP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de-CH"/>
              </w:rPr>
              <w:t xml:space="preserve">Birim (Fakülte/Enstitü/Y.Okul) Koordinatörünün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Unit (Faculty/Institute/ College) Coordinator’s  Name/Surname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D66B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../…/20..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de-CH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(Institutional Coordinator’s Name/Surname)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………………………………………….…………………………………………………………………………..……………………………………………………</w:t>
            </w: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C62A56" w:rsidRPr="00C62A56" w:rsidRDefault="00C62A56" w:rsidP="00D66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br/>
            </w:r>
          </w:p>
          <w:p w:rsidR="00C62A56" w:rsidRPr="00C62A56" w:rsidRDefault="00C62A56" w:rsidP="00D66B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(Date</w:t>
            </w:r>
            <w:proofErr w:type="gramStart"/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proofErr w:type="gramStart"/>
            <w:r w:rsidR="00D66B8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5B2C67" w:rsidRPr="00C62A56" w:rsidRDefault="005B2C67" w:rsidP="008E29D7"/>
    <w:sectPr w:rsidR="005B2C67" w:rsidRPr="00C62A56" w:rsidSect="008E29D7">
      <w:headerReference w:type="even" r:id="rId7"/>
      <w:headerReference w:type="default" r:id="rId8"/>
      <w:headerReference w:type="first" r:id="rId9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57" w:rsidRDefault="00567357" w:rsidP="00C96D31">
      <w:pPr>
        <w:spacing w:after="0" w:line="240" w:lineRule="auto"/>
      </w:pPr>
      <w:r>
        <w:separator/>
      </w:r>
    </w:p>
  </w:endnote>
  <w:endnote w:type="continuationSeparator" w:id="0">
    <w:p w:rsidR="00567357" w:rsidRDefault="00567357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57" w:rsidRDefault="00567357" w:rsidP="00C96D31">
      <w:pPr>
        <w:spacing w:after="0" w:line="240" w:lineRule="auto"/>
      </w:pPr>
      <w:r>
        <w:separator/>
      </w:r>
    </w:p>
  </w:footnote>
  <w:footnote w:type="continuationSeparator" w:id="0">
    <w:p w:rsidR="00567357" w:rsidRDefault="00567357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31" w:rsidRDefault="00567357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31" w:rsidRDefault="00567357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31" w:rsidRDefault="00567357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567357"/>
    <w:rsid w:val="005B2C67"/>
    <w:rsid w:val="006318C9"/>
    <w:rsid w:val="007A2E42"/>
    <w:rsid w:val="008E29D7"/>
    <w:rsid w:val="009457EE"/>
    <w:rsid w:val="00C62A56"/>
    <w:rsid w:val="00C96D31"/>
    <w:rsid w:val="00D44A88"/>
    <w:rsid w:val="00D66B8E"/>
    <w:rsid w:val="00D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BC61C832-E733-412B-BE7C-21D9338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31"/>
  </w:style>
  <w:style w:type="paragraph" w:styleId="Footer">
    <w:name w:val="footer"/>
    <w:basedOn w:val="Normal"/>
    <w:link w:val="Foot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Matbaa</dc:creator>
  <cp:lastModifiedBy>Jamilya</cp:lastModifiedBy>
  <cp:revision>7</cp:revision>
  <dcterms:created xsi:type="dcterms:W3CDTF">2017-05-23T10:10:00Z</dcterms:created>
  <dcterms:modified xsi:type="dcterms:W3CDTF">2023-01-10T03:37:00Z</dcterms:modified>
</cp:coreProperties>
</file>